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      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о проведении публичных консультаций в целях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>
        <w:rPr>
          <w:sz w:val="28"/>
          <w:szCs w:val="28"/>
        </w:rPr>
        <w:t xml:space="preserve">воздействия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проекта 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схемы размещения нестационарных торговых объектов на территории муниципального образования городской округ город Нижний Новгород»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«21</w:t>
      </w:r>
      <w:r>
        <w:rPr>
          <w:sz w:val="28"/>
          <w:szCs w:val="28"/>
          <w:highlight w:val="white"/>
        </w:rPr>
        <w:t xml:space="preserve">» апреля</w:t>
      </w:r>
      <w:r>
        <w:rPr>
          <w:sz w:val="28"/>
          <w:szCs w:val="28"/>
          <w:highlight w:val="white"/>
        </w:rPr>
        <w:t xml:space="preserve">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года – </w:t>
      </w:r>
      <w:r>
        <w:rPr>
          <w:sz w:val="28"/>
          <w:szCs w:val="28"/>
          <w:highlight w:val="white"/>
        </w:rPr>
        <w:t xml:space="preserve">«06</w:t>
      </w:r>
      <w:r>
        <w:rPr>
          <w:sz w:val="28"/>
          <w:szCs w:val="28"/>
          <w:highlight w:val="white"/>
        </w:rPr>
        <w:t xml:space="preserve">» мая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</w:t>
      </w:r>
      <w:r>
        <w:rPr>
          <w:sz w:val="28"/>
          <w:szCs w:val="28"/>
        </w:rPr>
        <w:t xml:space="preserve">воих предложения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</w:t>
      </w:r>
      <w:r>
        <w:rPr>
          <w:sz w:val="28"/>
          <w:szCs w:val="28"/>
        </w:rPr>
        <w:t xml:space="preserve">ажном носителе по адресу: </w:t>
      </w:r>
      <w:r>
        <w:rPr>
          <w:sz w:val="28"/>
          <w:szCs w:val="28"/>
        </w:rPr>
        <w:t xml:space="preserve">603082</w:t>
      </w:r>
      <w:r>
        <w:rPr>
          <w:sz w:val="28"/>
          <w:szCs w:val="28"/>
        </w:rPr>
        <w:t xml:space="preserve">, 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</w:t>
      </w:r>
      <w:r>
        <w:rPr>
          <w:sz w:val="28"/>
          <w:szCs w:val="28"/>
        </w:rPr>
        <w:t xml:space="preserve">ний Новгород, Кремль, корп.5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– для департамента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Контактно</w:t>
      </w:r>
      <w:r>
        <w:rPr>
          <w:sz w:val="28"/>
          <w:szCs w:val="28"/>
        </w:rPr>
        <w:t xml:space="preserve">е лиц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по в</w:t>
      </w:r>
      <w:r>
        <w:rPr>
          <w:sz w:val="28"/>
          <w:szCs w:val="28"/>
        </w:rPr>
        <w:t xml:space="preserve">опросам публичных консультаций: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Гонов Илья Юрьевич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развития НТО управления развития НТО </w:t>
      </w:r>
      <w:r>
        <w:rPr>
          <w:color w:val="000000"/>
          <w:sz w:val="28"/>
          <w:szCs w:val="28"/>
        </w:rPr>
        <w:t xml:space="preserve">департамента развития предпринимательства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Нижнего</w:t>
      </w:r>
      <w:r>
        <w:rPr>
          <w:color w:val="000000"/>
          <w:sz w:val="28"/>
          <w:szCs w:val="28"/>
        </w:rPr>
        <w:t xml:space="preserve"> Новгорода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рабочий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435-58-46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 работы: с 9.00 до 18.00 по рабоч</w:t>
      </w:r>
      <w:r>
        <w:rPr>
          <w:sz w:val="28"/>
          <w:szCs w:val="28"/>
        </w:rPr>
        <w:t xml:space="preserve">им дням</w:t>
      </w:r>
      <w:r>
        <w:rPr>
          <w:sz w:val="28"/>
          <w:szCs w:val="28"/>
        </w:rPr>
        <w:t xml:space="preserve"> (в пятницу с 9.00 до 17.00)</w:t>
      </w:r>
      <w:r>
        <w:rPr>
          <w:sz w:val="28"/>
          <w:szCs w:val="28"/>
        </w:rPr>
        <w:t xml:space="preserve">, обеденный перерыв </w:t>
      </w:r>
      <w:r>
        <w:rPr>
          <w:sz w:val="28"/>
          <w:szCs w:val="28"/>
        </w:rPr>
        <w:t xml:space="preserve">с 12.00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12.48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</w:t>
      </w:r>
      <w:r>
        <w:rPr>
          <w:sz w:val="28"/>
          <w:szCs w:val="28"/>
        </w:rPr>
        <w:t xml:space="preserve">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просный лист для проведения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000ff"/>
      <w:u w:val="single"/>
    </w:rPr>
  </w:style>
  <w:style w:type="character" w:styleId="838" w:customStyle="1">
    <w:name w:val="Date_num"/>
    <w:basedOn w:val="834"/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i.gonov</cp:lastModifiedBy>
  <cp:revision>41</cp:revision>
  <dcterms:created xsi:type="dcterms:W3CDTF">2019-04-19T05:54:00Z</dcterms:created>
  <dcterms:modified xsi:type="dcterms:W3CDTF">2026-04-21T05:21:43Z</dcterms:modified>
</cp:coreProperties>
</file>